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636BC" w14:textId="489892A0" w:rsidR="00BA7603" w:rsidRPr="001145DE" w:rsidRDefault="00014904" w:rsidP="001145DE">
      <w:pPr>
        <w:jc w:val="center"/>
        <w:rPr>
          <w:b/>
          <w:bCs/>
          <w:u w:val="single"/>
        </w:rPr>
      </w:pPr>
      <w:r w:rsidRPr="001145DE">
        <w:rPr>
          <w:b/>
          <w:bCs/>
          <w:u w:val="single"/>
        </w:rPr>
        <w:t>BKT resistive transitions</w:t>
      </w:r>
    </w:p>
    <w:p w14:paraId="203DEFE0" w14:textId="03281F7F" w:rsidR="00014904" w:rsidRDefault="00014904"/>
    <w:p w14:paraId="354D0AAD" w14:textId="4469D0B7" w:rsidR="00014904" w:rsidRDefault="00706259">
      <w:r>
        <w:t>Within BKT theory a resistive transition is described by the equation</w:t>
      </w:r>
    </w:p>
    <w:p w14:paraId="2A78E7DB" w14:textId="77777777" w:rsidR="001145DE" w:rsidRDefault="001145DE"/>
    <w:p w14:paraId="056448D5" w14:textId="7B637B32" w:rsidR="00706259" w:rsidRPr="001145DE" w:rsidRDefault="00706259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BKT</m:t>
              </m:r>
            </m:sub>
          </m:sSub>
          <m:r>
            <w:rPr>
              <w:rFonts w:ascii="Cambria Math" w:hAnsi="Cambria Math"/>
            </w:rPr>
            <m:t>(T)</m:t>
          </m:r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(T)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a+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BKT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-1/2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</m:sup>
          </m:sSup>
        </m:oMath>
      </m:oMathPara>
    </w:p>
    <w:p w14:paraId="327A27AC" w14:textId="77777777" w:rsidR="001145DE" w:rsidRPr="00706259" w:rsidRDefault="001145DE">
      <w:pPr>
        <w:rPr>
          <w:rFonts w:eastAsiaTheme="minorEastAsia"/>
        </w:rPr>
      </w:pPr>
    </w:p>
    <w:p w14:paraId="496D34D5" w14:textId="0C695669" w:rsidR="00D90AC5" w:rsidRDefault="00706259">
      <w:pPr>
        <w:rPr>
          <w:rFonts w:eastAsiaTheme="minorEastAsia"/>
        </w:rPr>
      </w:pPr>
      <w:r>
        <w:rPr>
          <w:rFonts w:eastAsiaTheme="minorEastAsia"/>
        </w:rPr>
        <w:t xml:space="preserve">Where </w:t>
      </w:r>
      <m:oMath>
        <m:r>
          <w:rPr>
            <w:rFonts w:ascii="Cambria Math" w:eastAsiaTheme="minorEastAsia" w:hAnsi="Cambria Math"/>
          </w:rPr>
          <m:t>a</m:t>
        </m:r>
      </m:oMath>
      <w:r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b</m:t>
        </m:r>
      </m:oMath>
      <w:r>
        <w:rPr>
          <w:rFonts w:eastAsiaTheme="minorEastAsia"/>
        </w:rPr>
        <w:t xml:space="preserve"> are constants.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(T)</m:t>
        </m:r>
      </m:oMath>
      <w:r>
        <w:rPr>
          <w:rFonts w:eastAsiaTheme="minorEastAsia"/>
        </w:rPr>
        <w:t xml:space="preserve"> is the normal state above the superconducting state. To extract </w:t>
      </w:r>
      <w:proofErr w:type="gramStart"/>
      <w:r>
        <w:rPr>
          <w:rFonts w:eastAsiaTheme="minorEastAsia"/>
        </w:rPr>
        <w:t>this</w:t>
      </w:r>
      <w:proofErr w:type="gramEnd"/>
      <w:r>
        <w:rPr>
          <w:rFonts w:eastAsiaTheme="minorEastAsia"/>
        </w:rPr>
        <w:t xml:space="preserve"> we have extrapolated a linear fit to the high-temperature resistance (where the dependence is linear). </w:t>
      </w:r>
      <w:r w:rsidR="00D90AC5">
        <w:rPr>
          <w:rFonts w:eastAsiaTheme="minorEastAsia"/>
        </w:rPr>
        <w:t xml:space="preserve">The reduced temperature is defined as </w:t>
      </w:r>
    </w:p>
    <w:p w14:paraId="4024BCC2" w14:textId="77777777" w:rsidR="00D90AC5" w:rsidRDefault="00D90AC5">
      <w:pPr>
        <w:rPr>
          <w:rFonts w:eastAsiaTheme="minorEastAsia"/>
        </w:rPr>
      </w:pPr>
    </w:p>
    <w:p w14:paraId="34C397F8" w14:textId="5C6A244F" w:rsidR="00D90AC5" w:rsidRPr="00D90AC5" w:rsidRDefault="00D90AC5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t=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T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BKT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-1</m:t>
              </m:r>
            </m:e>
          </m:d>
        </m:oMath>
      </m:oMathPara>
    </w:p>
    <w:p w14:paraId="6EFFCFA0" w14:textId="77777777" w:rsidR="00D90AC5" w:rsidRDefault="00D90AC5">
      <w:pPr>
        <w:rPr>
          <w:rFonts w:eastAsiaTheme="minorEastAsia"/>
        </w:rPr>
      </w:pPr>
    </w:p>
    <w:p w14:paraId="0C057633" w14:textId="29D9C084" w:rsidR="00706259" w:rsidRDefault="00F116B0">
      <w:pPr>
        <w:rPr>
          <w:rFonts w:eastAsiaTheme="minorEastAsia"/>
        </w:rPr>
      </w:pPr>
      <w:r>
        <w:rPr>
          <w:rFonts w:eastAsiaTheme="minorEastAsia"/>
        </w:rPr>
        <w:t xml:space="preserve">To perform these fits regions of the transition that can be described by this form are first identified (i.e. </w:t>
      </w:r>
      <w:r w:rsidR="00D90AC5">
        <w:rPr>
          <w:rFonts w:eastAsiaTheme="minorEastAsia"/>
        </w:rPr>
        <w:t xml:space="preserve">where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</m:oMath>
      <w:r w:rsidR="00D90AC5">
        <w:rPr>
          <w:rFonts w:eastAsiaTheme="minorEastAsia"/>
        </w:rPr>
        <w:t xml:space="preserve"> is </w:t>
      </w:r>
      <w:r>
        <w:rPr>
          <w:rFonts w:eastAsiaTheme="minorEastAsia"/>
        </w:rPr>
        <w:t>exponential</w:t>
      </w:r>
      <w:r w:rsidR="00D90AC5">
        <w:rPr>
          <w:rFonts w:eastAsiaTheme="minorEastAsia"/>
        </w:rPr>
        <w:t xml:space="preserve"> in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t</m:t>
            </m:r>
          </m:e>
          <m:sup>
            <m:r>
              <w:rPr>
                <w:rFonts w:ascii="Cambria Math" w:eastAsiaTheme="minorEastAsia" w:hAnsi="Cambria Math"/>
              </w:rPr>
              <m:t>-1/2</m:t>
            </m:r>
          </m:sup>
        </m:sSup>
      </m:oMath>
      <w:r>
        <w:rPr>
          <w:rFonts w:eastAsiaTheme="minorEastAsia"/>
        </w:rPr>
        <w:t>).</w:t>
      </w:r>
      <w:r w:rsidR="00D90AC5">
        <w:rPr>
          <w:rFonts w:eastAsiaTheme="minorEastAsia"/>
        </w:rPr>
        <w:t xml:space="preserve"> Regions where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log</m:t>
            </m:r>
          </m:fName>
          <m:e>
            <m:r>
              <w:rPr>
                <w:rFonts w:ascii="Cambria Math" w:eastAsiaTheme="minorEastAsia" w:hAnsi="Cambria Math"/>
              </w:rPr>
              <m:t>[R/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]~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-1/2</m:t>
                </m:r>
              </m:sup>
            </m:sSup>
          </m:e>
        </m:func>
      </m:oMath>
      <w:r w:rsidR="00D90AC5">
        <w:rPr>
          <w:rFonts w:eastAsiaTheme="minorEastAsia"/>
        </w:rPr>
        <w:t xml:space="preserve"> can be described by the above equation.</w:t>
      </w:r>
    </w:p>
    <w:p w14:paraId="21BB47DE" w14:textId="28C0E72B" w:rsidR="00D90AC5" w:rsidRDefault="00D90AC5">
      <w:pPr>
        <w:rPr>
          <w:rFonts w:eastAsiaTheme="minorEastAsia"/>
        </w:rPr>
      </w:pPr>
    </w:p>
    <w:p w14:paraId="0B711618" w14:textId="0904BCDD" w:rsidR="00D90AC5" w:rsidRDefault="00D90AC5">
      <w:r>
        <w:t xml:space="preserve">Fitted parameters in (a) and (c) are shown in the panels, and (b) and (d) show the respective linear dependencies in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log</m:t>
            </m:r>
          </m:fName>
          <m:e>
            <m:r>
              <w:rPr>
                <w:rFonts w:ascii="Cambria Math" w:eastAsiaTheme="minorEastAsia" w:hAnsi="Cambria Math"/>
              </w:rPr>
              <m:t>[R/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</w:rPr>
              <m:t>]~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-1/2</m:t>
                </m:r>
              </m:sup>
            </m:sSup>
          </m:e>
        </m:func>
      </m:oMath>
      <w:r>
        <w:rPr>
          <w:rFonts w:eastAsiaTheme="minorEastAsia"/>
        </w:rPr>
        <w:t>.</w:t>
      </w:r>
    </w:p>
    <w:sectPr w:rsidR="00D90AC5" w:rsidSect="002F0BA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904"/>
    <w:rsid w:val="00014904"/>
    <w:rsid w:val="001145DE"/>
    <w:rsid w:val="002F0BA1"/>
    <w:rsid w:val="00706259"/>
    <w:rsid w:val="00871885"/>
    <w:rsid w:val="00D90AC5"/>
    <w:rsid w:val="00F1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DFC7B6"/>
  <w15:chartTrackingRefBased/>
  <w15:docId w15:val="{0FC1AAF6-A543-2D46-B6D8-9C6D9DD8B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0625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Bristow</dc:creator>
  <cp:keywords/>
  <dc:description/>
  <cp:lastModifiedBy>Matthew Bristow</cp:lastModifiedBy>
  <cp:revision>3</cp:revision>
  <dcterms:created xsi:type="dcterms:W3CDTF">2020-04-03T12:23:00Z</dcterms:created>
  <dcterms:modified xsi:type="dcterms:W3CDTF">2020-04-03T12:53:00Z</dcterms:modified>
</cp:coreProperties>
</file>